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717"/>
        <w:gridCol w:w="394"/>
        <w:gridCol w:w="394"/>
        <w:gridCol w:w="394"/>
        <w:gridCol w:w="394"/>
        <w:gridCol w:w="394"/>
        <w:gridCol w:w="234"/>
        <w:gridCol w:w="234"/>
        <w:gridCol w:w="2160"/>
      </w:tblGrid>
      <w:tr w:rsidR="008F4618" w:rsidRPr="008F4618" w:rsidTr="008F4618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Úroveň vytriedenia komunálnych odpadov v Obci Ruskov za rok 2018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Kód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Kategória produktu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množstvo v t</w:t>
            </w:r>
            <w:r w:rsidRPr="008F461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k-SK"/>
              </w:rPr>
              <w:t>onách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200123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vyradené  zariadenia obsahujúce </w:t>
            </w:r>
            <w:proofErr w:type="spellStart"/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chlórfluorované</w:t>
            </w:r>
            <w:proofErr w:type="spellEnd"/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uhľovodíky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0,872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200136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vyradené elektrické  a elektronické  zariadenia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3,909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200135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vyradené  elektrické a elektronické zariadenia obsahujúce nebezpečné časti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0,732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200101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papier a lepenka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7,852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sklo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23,845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plasty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16,149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kovy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0,168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200103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viacvrstvové materiály na báze lepenky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0,112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200301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zmesový komunálny odpad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281,416</w:t>
            </w:r>
          </w:p>
        </w:tc>
      </w:tr>
      <w:tr w:rsidR="008F4618" w:rsidRPr="008F4618" w:rsidTr="008F4618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200307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objemný odpad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18" w:rsidRPr="008F4618" w:rsidRDefault="008F4618" w:rsidP="008F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F4618">
              <w:rPr>
                <w:rFonts w:ascii="Calibri" w:eastAsia="Times New Roman" w:hAnsi="Calibri" w:cs="Calibri"/>
                <w:color w:val="000000"/>
                <w:lang w:eastAsia="sk-SK"/>
              </w:rPr>
              <w:t>31,94</w:t>
            </w:r>
          </w:p>
        </w:tc>
      </w:tr>
    </w:tbl>
    <w:p w:rsidR="008F4618" w:rsidRDefault="008F4618" w:rsidP="008F4618"/>
    <w:p w:rsidR="008F4618" w:rsidRPr="008F4618" w:rsidRDefault="008F4618" w:rsidP="008F4618">
      <w:pPr>
        <w:jc w:val="center"/>
        <w:rPr>
          <w:b/>
          <w:sz w:val="24"/>
          <w:szCs w:val="24"/>
        </w:rPr>
      </w:pPr>
      <w:r w:rsidRPr="008F4618">
        <w:rPr>
          <w:b/>
          <w:sz w:val="24"/>
          <w:szCs w:val="24"/>
        </w:rPr>
        <w:t>Údaje sú od zberových spoločnosti, ktoré zabezpečujú zber odpadu z našej obce</w:t>
      </w:r>
    </w:p>
    <w:p w:rsidR="008F4618" w:rsidRDefault="008F4618" w:rsidP="008F4618">
      <w:bookmarkStart w:id="0" w:name="_GoBack"/>
      <w:bookmarkEnd w:id="0"/>
    </w:p>
    <w:sectPr w:rsidR="008F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8"/>
    <w:rsid w:val="008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7DE9"/>
  <w15:chartTrackingRefBased/>
  <w15:docId w15:val="{941CE494-8A94-4BEA-9515-01162A2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2019-02-27T11:28:00Z</dcterms:created>
  <dcterms:modified xsi:type="dcterms:W3CDTF">2019-02-27T11:34:00Z</dcterms:modified>
</cp:coreProperties>
</file>